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2A826" w14:textId="66E198D1" w:rsidR="00B342B3" w:rsidRPr="00B342B3" w:rsidRDefault="00B342B3" w:rsidP="00B342B3">
      <w:pPr>
        <w:rPr>
          <w:lang w:val="el-GR"/>
        </w:rPr>
      </w:pPr>
      <w:r>
        <w:t xml:space="preserve">VOUCHER </w:t>
      </w:r>
      <w:r>
        <w:rPr>
          <w:lang w:val="el-GR"/>
        </w:rPr>
        <w:t>για αγορά ΤΑΜΠΛΕΤ</w:t>
      </w:r>
      <w:bookmarkStart w:id="0" w:name="_GoBack"/>
      <w:bookmarkEnd w:id="0"/>
    </w:p>
    <w:p w14:paraId="5B814052" w14:textId="77777777" w:rsidR="00B342B3" w:rsidRDefault="00B342B3" w:rsidP="00B342B3">
      <w:pPr>
        <w:rPr>
          <w:lang w:val="el-GR"/>
        </w:rPr>
      </w:pPr>
    </w:p>
    <w:p w14:paraId="1E275046" w14:textId="77498BB3" w:rsidR="00B342B3" w:rsidRPr="00B342B3" w:rsidRDefault="00B342B3" w:rsidP="00B342B3">
      <w:pPr>
        <w:rPr>
          <w:lang w:val="el-GR"/>
        </w:rPr>
      </w:pPr>
      <w:proofErr w:type="spellStart"/>
      <w:r w:rsidRPr="00B342B3">
        <w:rPr>
          <w:lang w:val="el-GR"/>
        </w:rPr>
        <w:t>Εφτασε</w:t>
      </w:r>
      <w:proofErr w:type="spellEnd"/>
      <w:r w:rsidRPr="00B342B3">
        <w:rPr>
          <w:lang w:val="el-GR"/>
        </w:rPr>
        <w:t xml:space="preserve"> η ώρα των </w:t>
      </w:r>
      <w:r>
        <w:t>voucher</w:t>
      </w:r>
      <w:r w:rsidRPr="00B342B3">
        <w:rPr>
          <w:lang w:val="el-GR"/>
        </w:rPr>
        <w:t xml:space="preserve"> 200 ευρώ με τα οποία 560.000 παιδιά και νέοι θα μπορέσουν να αγοράσουν </w:t>
      </w:r>
      <w:r>
        <w:t>tablet</w:t>
      </w:r>
      <w:r w:rsidRPr="00B342B3">
        <w:rPr>
          <w:lang w:val="el-GR"/>
        </w:rPr>
        <w:t xml:space="preserve">, </w:t>
      </w:r>
      <w:r>
        <w:t>laptop</w:t>
      </w:r>
      <w:r w:rsidRPr="00B342B3">
        <w:rPr>
          <w:lang w:val="el-GR"/>
        </w:rPr>
        <w:t xml:space="preserve"> ή και σταθερό υπολογιστή.</w:t>
      </w:r>
    </w:p>
    <w:p w14:paraId="653F49F8" w14:textId="77777777" w:rsidR="00B342B3" w:rsidRPr="00B342B3" w:rsidRDefault="00B342B3" w:rsidP="00B342B3">
      <w:pPr>
        <w:rPr>
          <w:lang w:val="el-GR"/>
        </w:rPr>
      </w:pPr>
    </w:p>
    <w:p w14:paraId="4805A64E" w14:textId="77777777" w:rsidR="00B342B3" w:rsidRPr="00B342B3" w:rsidRDefault="00B342B3" w:rsidP="00B342B3">
      <w:pPr>
        <w:rPr>
          <w:lang w:val="el-GR"/>
        </w:rPr>
      </w:pPr>
      <w:r w:rsidRPr="00B342B3">
        <w:rPr>
          <w:lang w:val="el-GR"/>
        </w:rPr>
        <w:t xml:space="preserve">Η πλατφόρμα υποβολής αιτήσεων για το </w:t>
      </w:r>
      <w:r>
        <w:t>voucher</w:t>
      </w:r>
      <w:r w:rsidRPr="00B342B3">
        <w:rPr>
          <w:lang w:val="el-GR"/>
        </w:rPr>
        <w:t xml:space="preserve"> 200 ευρώ άνοιξε σήμερα, Δευτέρα 5 Απριλίου, ενώ θα ακολουθήσει και ένας δεύτερος κύκλος για όσους δυνητικά δικαιούχους δεν λαμβάνουν το επίδομα παιδιού του ΟΠΕΚΑ.</w:t>
      </w:r>
    </w:p>
    <w:p w14:paraId="1BC9D7CE" w14:textId="77777777" w:rsidR="00B342B3" w:rsidRPr="00B342B3" w:rsidRDefault="00B342B3" w:rsidP="00B342B3">
      <w:pPr>
        <w:rPr>
          <w:lang w:val="el-GR"/>
        </w:rPr>
      </w:pPr>
    </w:p>
    <w:p w14:paraId="2968A8AB" w14:textId="77777777" w:rsidR="00B342B3" w:rsidRPr="00B342B3" w:rsidRDefault="00B342B3" w:rsidP="00B342B3">
      <w:pPr>
        <w:rPr>
          <w:lang w:val="el-GR"/>
        </w:rPr>
      </w:pPr>
      <w:r w:rsidRPr="00B342B3">
        <w:rPr>
          <w:lang w:val="el-GR"/>
        </w:rPr>
        <w:t xml:space="preserve">Συγκεκριμένα, ισχύουν τα εξής για τις φάσεις αιτήσεων για το </w:t>
      </w:r>
      <w:r>
        <w:t>voucher</w:t>
      </w:r>
      <w:r w:rsidRPr="00B342B3">
        <w:rPr>
          <w:lang w:val="el-GR"/>
        </w:rPr>
        <w:t xml:space="preserve"> 200 ευρώ:</w:t>
      </w:r>
    </w:p>
    <w:p w14:paraId="2F1B6FC1" w14:textId="77777777" w:rsidR="00B342B3" w:rsidRPr="00B342B3" w:rsidRDefault="00B342B3" w:rsidP="00B342B3">
      <w:pPr>
        <w:rPr>
          <w:lang w:val="el-GR"/>
        </w:rPr>
      </w:pPr>
    </w:p>
    <w:p w14:paraId="4A9B0B77" w14:textId="77777777" w:rsidR="00B342B3" w:rsidRPr="00B342B3" w:rsidRDefault="00B342B3" w:rsidP="00B342B3">
      <w:pPr>
        <w:rPr>
          <w:lang w:val="el-GR"/>
        </w:rPr>
      </w:pPr>
      <w:r w:rsidRPr="00B342B3">
        <w:rPr>
          <w:lang w:val="el-GR"/>
        </w:rPr>
        <w:t>Στην πρώτη φάση θα μπορούν να καταθέσουν αίτηση οικογένειες οι οποίες έλαβαν το επίδομα παιδιού του ΟΠΕΚΑ στην πρώτη εισοδηματική κατηγορία το έτος 2020. Σε αυτή την κατηγορία εμπίπτει η μεγάλη πλειοψηφία των δικαιούχων του προγράμματος.</w:t>
      </w:r>
    </w:p>
    <w:p w14:paraId="3913B198" w14:textId="77777777" w:rsidR="00B342B3" w:rsidRPr="00B342B3" w:rsidRDefault="00B342B3" w:rsidP="00B342B3">
      <w:pPr>
        <w:rPr>
          <w:lang w:val="el-GR"/>
        </w:rPr>
      </w:pPr>
      <w:r w:rsidRPr="00B342B3">
        <w:rPr>
          <w:lang w:val="el-GR"/>
        </w:rPr>
        <w:t xml:space="preserve">Στη δεύτερη φάση, η πλατφόρμα θα ανοίξει και για τους υπόλοιπους δικαιούχους που πληρούν τα εισοδηματικά και κοινωνικά κριτήρια του προγράμματος. </w:t>
      </w:r>
      <w:r>
        <w:t>O</w:t>
      </w:r>
      <w:r w:rsidRPr="00B342B3">
        <w:rPr>
          <w:lang w:val="el-GR"/>
        </w:rPr>
        <w:t xml:space="preserve">ι έλεγχοι </w:t>
      </w:r>
      <w:proofErr w:type="spellStart"/>
      <w:r w:rsidRPr="00B342B3">
        <w:rPr>
          <w:lang w:val="el-GR"/>
        </w:rPr>
        <w:t>επιλεξιμότητας</w:t>
      </w:r>
      <w:proofErr w:type="spellEnd"/>
      <w:r w:rsidRPr="00B342B3">
        <w:rPr>
          <w:lang w:val="el-GR"/>
        </w:rPr>
        <w:t xml:space="preserve"> θα γίνονται κυρίως με αυτοματοποιημένο τρόπο, με διασταύρωση πληροφοριών από μητρώα και από όλα τα απαραίτητα πληροφοριακά συστήματα φορέων του δημοσίου, αποφεύγοντας έτσι μια χρονοβόρα και γραφειοκρατική διαδικασία ελέγχου δικαιολογητικών για εκατοντάδες χιλιάδες αιτήσεις.</w:t>
      </w:r>
    </w:p>
    <w:p w14:paraId="4390D422" w14:textId="77777777" w:rsidR="00B342B3" w:rsidRPr="00B342B3" w:rsidRDefault="00B342B3" w:rsidP="00B342B3">
      <w:pPr>
        <w:rPr>
          <w:lang w:val="el-GR"/>
        </w:rPr>
      </w:pPr>
      <w:r w:rsidRPr="00B342B3">
        <w:rPr>
          <w:lang w:val="el-GR"/>
        </w:rPr>
        <w:t xml:space="preserve">Οι αιτήσεις υποβάλλονται από τη διεύθυνση </w:t>
      </w:r>
      <w:r>
        <w:t>https</w:t>
      </w:r>
      <w:r w:rsidRPr="00B342B3">
        <w:rPr>
          <w:lang w:val="el-GR"/>
        </w:rPr>
        <w:t>://</w:t>
      </w:r>
      <w:r>
        <w:t>digital</w:t>
      </w:r>
      <w:r w:rsidRPr="00B342B3">
        <w:rPr>
          <w:lang w:val="el-GR"/>
        </w:rPr>
        <w:t>-</w:t>
      </w:r>
      <w:r>
        <w:t>access</w:t>
      </w:r>
      <w:r w:rsidRPr="00B342B3">
        <w:rPr>
          <w:lang w:val="el-GR"/>
        </w:rPr>
        <w:t>.</w:t>
      </w:r>
      <w:r>
        <w:t>gov</w:t>
      </w:r>
      <w:r w:rsidRPr="00B342B3">
        <w:rPr>
          <w:lang w:val="el-GR"/>
        </w:rPr>
        <w:t>.</w:t>
      </w:r>
      <w:r>
        <w:t>gr</w:t>
      </w:r>
      <w:r w:rsidRPr="00B342B3">
        <w:rPr>
          <w:lang w:val="el-GR"/>
        </w:rPr>
        <w:t xml:space="preserve"> και η πλατφόρμα άνοιξε από τις 12:00 το μεσημέρι. Το </w:t>
      </w:r>
      <w:proofErr w:type="spellStart"/>
      <w:r>
        <w:t>iefimerida</w:t>
      </w:r>
      <w:proofErr w:type="spellEnd"/>
      <w:r w:rsidRPr="00B342B3">
        <w:rPr>
          <w:lang w:val="el-GR"/>
        </w:rPr>
        <w:t>.</w:t>
      </w:r>
      <w:r>
        <w:t>gr</w:t>
      </w:r>
      <w:r w:rsidRPr="00B342B3">
        <w:rPr>
          <w:lang w:val="el-GR"/>
        </w:rPr>
        <w:t xml:space="preserve"> δημοσιοποίησε οδηγίες βήμα προς βήμα για την υποβολή της αίτησης για το </w:t>
      </w:r>
      <w:r>
        <w:t>voucher</w:t>
      </w:r>
      <w:r w:rsidRPr="00B342B3">
        <w:rPr>
          <w:lang w:val="el-GR"/>
        </w:rPr>
        <w:t xml:space="preserve"> 200 ευρώ.</w:t>
      </w:r>
    </w:p>
    <w:p w14:paraId="2626F3DF" w14:textId="77777777" w:rsidR="00B342B3" w:rsidRPr="00B342B3" w:rsidRDefault="00B342B3" w:rsidP="00B342B3">
      <w:pPr>
        <w:rPr>
          <w:lang w:val="el-GR"/>
        </w:rPr>
      </w:pPr>
    </w:p>
    <w:p w14:paraId="3F666B7B" w14:textId="77777777" w:rsidR="00B342B3" w:rsidRPr="00B342B3" w:rsidRDefault="00B342B3" w:rsidP="00B342B3">
      <w:pPr>
        <w:rPr>
          <w:lang w:val="el-GR"/>
        </w:rPr>
      </w:pPr>
    </w:p>
    <w:p w14:paraId="573633BC" w14:textId="77777777" w:rsidR="00B342B3" w:rsidRPr="00B342B3" w:rsidRDefault="00B342B3" w:rsidP="00B342B3">
      <w:pPr>
        <w:rPr>
          <w:lang w:val="el-GR"/>
        </w:rPr>
      </w:pPr>
      <w:r>
        <w:t>Voucher</w:t>
      </w:r>
      <w:r w:rsidRPr="00B342B3">
        <w:rPr>
          <w:lang w:val="el-GR"/>
        </w:rPr>
        <w:t xml:space="preserve"> 200 ευρώ: Οι δικαιούχοι</w:t>
      </w:r>
    </w:p>
    <w:p w14:paraId="556B9C45" w14:textId="77777777" w:rsidR="00B342B3" w:rsidRPr="00B342B3" w:rsidRDefault="00B342B3" w:rsidP="00B342B3">
      <w:pPr>
        <w:rPr>
          <w:lang w:val="el-GR"/>
        </w:rPr>
      </w:pPr>
      <w:r w:rsidRPr="00B342B3">
        <w:rPr>
          <w:lang w:val="el-GR"/>
        </w:rPr>
        <w:t xml:space="preserve">Δικαιούχοι του </w:t>
      </w:r>
      <w:r>
        <w:t>voucher</w:t>
      </w:r>
      <w:r w:rsidRPr="00B342B3">
        <w:rPr>
          <w:lang w:val="el-GR"/>
        </w:rPr>
        <w:t xml:space="preserve"> 200 ευρώ είναι οι οικογένειες με ισοδύναμο οικογενειακό εισόδημα έως 6.000 ευρώ, οι οποίες θα λάβουν επιταγή 200 ευρώ για κάθε εξαρτώμενο τέκνο ηλικίας από 4 έως 24 ετών, το οποίο φοιτά σε εκπαιδευτική δομή στην Ελλάδα</w:t>
      </w:r>
    </w:p>
    <w:p w14:paraId="1C56EF44" w14:textId="77777777" w:rsidR="00B342B3" w:rsidRPr="00B342B3" w:rsidRDefault="00B342B3" w:rsidP="00B342B3">
      <w:pPr>
        <w:rPr>
          <w:lang w:val="el-GR"/>
        </w:rPr>
      </w:pPr>
      <w:r>
        <w:t> </w:t>
      </w:r>
    </w:p>
    <w:p w14:paraId="4E25C245" w14:textId="77777777" w:rsidR="00B342B3" w:rsidRPr="00B342B3" w:rsidRDefault="00B342B3" w:rsidP="00B342B3">
      <w:pPr>
        <w:rPr>
          <w:lang w:val="el-GR"/>
        </w:rPr>
      </w:pPr>
      <w:r w:rsidRPr="00B342B3">
        <w:rPr>
          <w:lang w:val="el-GR"/>
        </w:rPr>
        <w:t>Ειδικότερα για τα κριτήρια προβλέπεται:</w:t>
      </w:r>
    </w:p>
    <w:p w14:paraId="199A9E3F" w14:textId="77777777" w:rsidR="00B342B3" w:rsidRPr="00B342B3" w:rsidRDefault="00B342B3" w:rsidP="00B342B3">
      <w:pPr>
        <w:rPr>
          <w:lang w:val="el-GR"/>
        </w:rPr>
      </w:pPr>
      <w:r>
        <w:t> </w:t>
      </w:r>
    </w:p>
    <w:p w14:paraId="5BB58DCF" w14:textId="77777777" w:rsidR="00B342B3" w:rsidRPr="00B342B3" w:rsidRDefault="00B342B3" w:rsidP="00B342B3">
      <w:pPr>
        <w:rPr>
          <w:lang w:val="el-GR"/>
        </w:rPr>
      </w:pPr>
      <w:r w:rsidRPr="00B342B3">
        <w:rPr>
          <w:lang w:val="el-GR"/>
        </w:rPr>
        <w:t>-Για οικογένεια με δύο γονείς και δύο παιδιά, μεικτά εισοδήματα έως</w:t>
      </w:r>
      <w:r>
        <w:t> </w:t>
      </w:r>
      <w:r w:rsidRPr="00B342B3">
        <w:rPr>
          <w:lang w:val="el-GR"/>
        </w:rPr>
        <w:t xml:space="preserve"> 12000 ευρώ.</w:t>
      </w:r>
    </w:p>
    <w:p w14:paraId="5F0E1D82" w14:textId="77777777" w:rsidR="00B342B3" w:rsidRPr="00B342B3" w:rsidRDefault="00B342B3" w:rsidP="00B342B3">
      <w:pPr>
        <w:rPr>
          <w:lang w:val="el-GR"/>
        </w:rPr>
      </w:pPr>
      <w:r>
        <w:t> </w:t>
      </w:r>
      <w:r w:rsidRPr="00B342B3">
        <w:rPr>
          <w:lang w:val="el-GR"/>
        </w:rPr>
        <w:t>-Για οικογένεια με ένα παιδί, μεικτά εισοδήματα έως 10.500 ευρώ.</w:t>
      </w:r>
    </w:p>
    <w:p w14:paraId="3B8EDFDD" w14:textId="77777777" w:rsidR="00B342B3" w:rsidRPr="00B342B3" w:rsidRDefault="00B342B3" w:rsidP="00B342B3">
      <w:pPr>
        <w:rPr>
          <w:lang w:val="el-GR"/>
        </w:rPr>
      </w:pPr>
      <w:r>
        <w:lastRenderedPageBreak/>
        <w:t> </w:t>
      </w:r>
      <w:r w:rsidRPr="00B342B3">
        <w:rPr>
          <w:lang w:val="el-GR"/>
        </w:rPr>
        <w:t>-Για οικογένεια με ένα γονιό κι ένα παιδί, μεικτά εισοδήματα έως 9.000 ευρώ.</w:t>
      </w:r>
    </w:p>
    <w:p w14:paraId="732F00BE" w14:textId="77777777" w:rsidR="00B342B3" w:rsidRPr="00B342B3" w:rsidRDefault="00B342B3" w:rsidP="00B342B3">
      <w:pPr>
        <w:rPr>
          <w:lang w:val="el-GR"/>
        </w:rPr>
      </w:pPr>
      <w:r>
        <w:t> </w:t>
      </w:r>
    </w:p>
    <w:p w14:paraId="6D3C6298" w14:textId="77777777" w:rsidR="00B342B3" w:rsidRPr="00B342B3" w:rsidRDefault="00B342B3" w:rsidP="00B342B3">
      <w:pPr>
        <w:rPr>
          <w:lang w:val="el-GR"/>
        </w:rPr>
      </w:pPr>
      <w:r w:rsidRPr="00B342B3">
        <w:rPr>
          <w:lang w:val="el-GR"/>
        </w:rPr>
        <w:t xml:space="preserve">Οι δικαιούχοι μαθητές και φοιτητές δεν θα χρειαστεί να στείλουν αίτηση για να λάβουν το σχετικό </w:t>
      </w:r>
      <w:r>
        <w:t>voucher</w:t>
      </w:r>
      <w:r w:rsidRPr="00B342B3">
        <w:rPr>
          <w:lang w:val="el-GR"/>
        </w:rPr>
        <w:t xml:space="preserve"> ευρώ για την αγορά του τεχνολογικού εξοπλισμού.</w:t>
      </w:r>
    </w:p>
    <w:p w14:paraId="409F5EE0" w14:textId="77777777" w:rsidR="00B342B3" w:rsidRPr="00B342B3" w:rsidRDefault="00B342B3" w:rsidP="00B342B3">
      <w:pPr>
        <w:rPr>
          <w:lang w:val="el-GR"/>
        </w:rPr>
      </w:pPr>
      <w:r w:rsidRPr="00B342B3">
        <w:rPr>
          <w:lang w:val="el-GR"/>
        </w:rPr>
        <w:t xml:space="preserve">Τι θα μπορεί να αγοράσει κάποιος με το </w:t>
      </w:r>
      <w:r>
        <w:t>voucher</w:t>
      </w:r>
    </w:p>
    <w:p w14:paraId="3D078261" w14:textId="77777777" w:rsidR="00B342B3" w:rsidRPr="00B342B3" w:rsidRDefault="00B342B3" w:rsidP="00B342B3">
      <w:pPr>
        <w:rPr>
          <w:lang w:val="el-GR"/>
        </w:rPr>
      </w:pPr>
      <w:r w:rsidRPr="00B342B3">
        <w:rPr>
          <w:lang w:val="el-GR"/>
        </w:rPr>
        <w:t xml:space="preserve">Με το πρόγραμμα «Ψηφιακή Μέριμνα» το </w:t>
      </w:r>
      <w:r>
        <w:t>voucher</w:t>
      </w:r>
      <w:r w:rsidRPr="00B342B3">
        <w:rPr>
          <w:lang w:val="el-GR"/>
        </w:rPr>
        <w:t xml:space="preserve"> θα λάβουν περίπου 560.000 παιδιά και νέοι (4 έως 24 ετών) από 325.000 οικογένειες.</w:t>
      </w:r>
    </w:p>
    <w:p w14:paraId="64219642" w14:textId="77777777" w:rsidR="00B342B3" w:rsidRPr="00B342B3" w:rsidRDefault="00B342B3" w:rsidP="00B342B3">
      <w:pPr>
        <w:rPr>
          <w:lang w:val="el-GR"/>
        </w:rPr>
      </w:pPr>
    </w:p>
    <w:p w14:paraId="778E45B4" w14:textId="77777777" w:rsidR="00B342B3" w:rsidRPr="00B342B3" w:rsidRDefault="00B342B3" w:rsidP="00B342B3">
      <w:pPr>
        <w:rPr>
          <w:lang w:val="el-GR"/>
        </w:rPr>
      </w:pPr>
      <w:r w:rsidRPr="00B342B3">
        <w:rPr>
          <w:lang w:val="el-GR"/>
        </w:rPr>
        <w:t>Οι κατηγορίες εξοπλισμού που καλύπτονται από το πρόγραμμα είναι οι εξής:</w:t>
      </w:r>
    </w:p>
    <w:p w14:paraId="28150187" w14:textId="77777777" w:rsidR="00B342B3" w:rsidRPr="00B342B3" w:rsidRDefault="00B342B3" w:rsidP="00B342B3">
      <w:pPr>
        <w:rPr>
          <w:lang w:val="el-GR"/>
        </w:rPr>
      </w:pPr>
    </w:p>
    <w:p w14:paraId="48E86AB0" w14:textId="77777777" w:rsidR="00B342B3" w:rsidRPr="00B342B3" w:rsidRDefault="00B342B3" w:rsidP="00B342B3">
      <w:pPr>
        <w:rPr>
          <w:lang w:val="el-GR"/>
        </w:rPr>
      </w:pPr>
      <w:r w:rsidRPr="00B342B3">
        <w:rPr>
          <w:lang w:val="el-GR"/>
        </w:rPr>
        <w:t>Κατηγορία 1: φορητές ταμπλέτες (</w:t>
      </w:r>
      <w:r>
        <w:t>tablets</w:t>
      </w:r>
      <w:r w:rsidRPr="00B342B3">
        <w:rPr>
          <w:lang w:val="el-GR"/>
        </w:rPr>
        <w:t>)</w:t>
      </w:r>
    </w:p>
    <w:p w14:paraId="1751C931" w14:textId="77777777" w:rsidR="00B342B3" w:rsidRPr="00B342B3" w:rsidRDefault="00B342B3" w:rsidP="00B342B3">
      <w:pPr>
        <w:rPr>
          <w:lang w:val="el-GR"/>
        </w:rPr>
      </w:pPr>
      <w:r w:rsidRPr="00B342B3">
        <w:rPr>
          <w:lang w:val="el-GR"/>
        </w:rPr>
        <w:t>Κατηγορία 2: φορητοί υπολογιστές</w:t>
      </w:r>
    </w:p>
    <w:p w14:paraId="37A01BD1" w14:textId="77777777" w:rsidR="00B342B3" w:rsidRPr="00B342B3" w:rsidRDefault="00B342B3" w:rsidP="00B342B3">
      <w:pPr>
        <w:rPr>
          <w:lang w:val="el-GR"/>
        </w:rPr>
      </w:pPr>
      <w:r w:rsidRPr="00B342B3">
        <w:rPr>
          <w:lang w:val="el-GR"/>
        </w:rPr>
        <w:t xml:space="preserve">Υποκατηγορία 2.1: </w:t>
      </w:r>
      <w:r>
        <w:t>notebooks</w:t>
      </w:r>
      <w:r w:rsidRPr="00B342B3">
        <w:rPr>
          <w:lang w:val="el-GR"/>
        </w:rPr>
        <w:t>,</w:t>
      </w:r>
    </w:p>
    <w:p w14:paraId="1457F18D" w14:textId="77777777" w:rsidR="00B342B3" w:rsidRPr="00B342B3" w:rsidRDefault="00B342B3" w:rsidP="00B342B3">
      <w:pPr>
        <w:rPr>
          <w:lang w:val="el-GR"/>
        </w:rPr>
      </w:pPr>
      <w:r w:rsidRPr="00B342B3">
        <w:rPr>
          <w:lang w:val="el-GR"/>
        </w:rPr>
        <w:t xml:space="preserve">Υποκατηγορία 2.2: </w:t>
      </w:r>
      <w:proofErr w:type="spellStart"/>
      <w:r>
        <w:t>chromebooks</w:t>
      </w:r>
      <w:proofErr w:type="spellEnd"/>
      <w:r w:rsidRPr="00B342B3">
        <w:rPr>
          <w:lang w:val="el-GR"/>
        </w:rPr>
        <w:t>,</w:t>
      </w:r>
    </w:p>
    <w:p w14:paraId="0CDA72C9" w14:textId="77777777" w:rsidR="00B342B3" w:rsidRPr="00B342B3" w:rsidRDefault="00B342B3" w:rsidP="00B342B3">
      <w:pPr>
        <w:rPr>
          <w:lang w:val="el-GR"/>
        </w:rPr>
      </w:pPr>
      <w:r w:rsidRPr="00B342B3">
        <w:rPr>
          <w:lang w:val="el-GR"/>
        </w:rPr>
        <w:t xml:space="preserve">Υποκατηγορία 2.3: 2 </w:t>
      </w:r>
      <w:r>
        <w:t>in</w:t>
      </w:r>
      <w:r w:rsidRPr="00B342B3">
        <w:rPr>
          <w:lang w:val="el-GR"/>
        </w:rPr>
        <w:t xml:space="preserve"> 1 (</w:t>
      </w:r>
      <w:r>
        <w:t>notebooks</w:t>
      </w:r>
      <w:r w:rsidRPr="00B342B3">
        <w:rPr>
          <w:lang w:val="el-GR"/>
        </w:rPr>
        <w:t>/</w:t>
      </w:r>
      <w:r>
        <w:t>tablets</w:t>
      </w:r>
      <w:r w:rsidRPr="00B342B3">
        <w:rPr>
          <w:lang w:val="el-GR"/>
        </w:rPr>
        <w:t>)</w:t>
      </w:r>
    </w:p>
    <w:p w14:paraId="33724437" w14:textId="77777777" w:rsidR="00B342B3" w:rsidRPr="00B342B3" w:rsidRDefault="00B342B3" w:rsidP="00B342B3">
      <w:pPr>
        <w:rPr>
          <w:lang w:val="el-GR"/>
        </w:rPr>
      </w:pPr>
      <w:r w:rsidRPr="00B342B3">
        <w:rPr>
          <w:lang w:val="el-GR"/>
        </w:rPr>
        <w:t>Κατηγορία 3: σταθεροί υπολογιστές (</w:t>
      </w:r>
      <w:r>
        <w:t>desktops</w:t>
      </w:r>
      <w:r w:rsidRPr="00B342B3">
        <w:rPr>
          <w:lang w:val="el-GR"/>
        </w:rPr>
        <w:t xml:space="preserve">, </w:t>
      </w:r>
      <w:r>
        <w:t>all</w:t>
      </w:r>
      <w:r w:rsidRPr="00B342B3">
        <w:rPr>
          <w:lang w:val="el-GR"/>
        </w:rPr>
        <w:t>-</w:t>
      </w:r>
      <w:r>
        <w:t>in</w:t>
      </w:r>
      <w:r w:rsidRPr="00B342B3">
        <w:rPr>
          <w:lang w:val="el-GR"/>
        </w:rPr>
        <w:t>-</w:t>
      </w:r>
      <w:r>
        <w:t>one</w:t>
      </w:r>
      <w:r w:rsidRPr="00B342B3">
        <w:rPr>
          <w:lang w:val="el-GR"/>
        </w:rPr>
        <w:t>)</w:t>
      </w:r>
    </w:p>
    <w:p w14:paraId="41AFB87D" w14:textId="77777777" w:rsidR="00B342B3" w:rsidRPr="00B342B3" w:rsidRDefault="00B342B3" w:rsidP="00B342B3">
      <w:pPr>
        <w:rPr>
          <w:lang w:val="el-GR"/>
        </w:rPr>
      </w:pPr>
      <w:r w:rsidRPr="00B342B3">
        <w:rPr>
          <w:lang w:val="el-GR"/>
        </w:rPr>
        <w:t>και υπό προϋποθέσεις η</w:t>
      </w:r>
    </w:p>
    <w:p w14:paraId="0D456A55" w14:textId="77777777" w:rsidR="00B342B3" w:rsidRPr="00B342B3" w:rsidRDefault="00B342B3" w:rsidP="00B342B3">
      <w:pPr>
        <w:rPr>
          <w:lang w:val="el-GR"/>
        </w:rPr>
      </w:pPr>
      <w:r w:rsidRPr="00B342B3">
        <w:rPr>
          <w:lang w:val="el-GR"/>
        </w:rPr>
        <w:t>Κατηγορία 4: Περιφερειακά Σταθερών Υπολογιστών (περιφερειακά της κατηγορίας 3)</w:t>
      </w:r>
    </w:p>
    <w:p w14:paraId="3B0CE6F7" w14:textId="77777777" w:rsidR="00B342B3" w:rsidRPr="00B342B3" w:rsidRDefault="00B342B3" w:rsidP="00B342B3">
      <w:pPr>
        <w:rPr>
          <w:lang w:val="el-GR"/>
        </w:rPr>
      </w:pPr>
      <w:r w:rsidRPr="00B342B3">
        <w:rPr>
          <w:lang w:val="el-GR"/>
        </w:rPr>
        <w:t>Υποκατηγορία 4.1: οθόνη υπολογιστή,</w:t>
      </w:r>
    </w:p>
    <w:p w14:paraId="79057263" w14:textId="77777777" w:rsidR="00B342B3" w:rsidRPr="00B342B3" w:rsidRDefault="00B342B3" w:rsidP="00B342B3">
      <w:pPr>
        <w:rPr>
          <w:lang w:val="el-GR"/>
        </w:rPr>
      </w:pPr>
      <w:r w:rsidRPr="00B342B3">
        <w:rPr>
          <w:lang w:val="el-GR"/>
        </w:rPr>
        <w:t>Υποκατηγορία 4.2: ποντίκι,</w:t>
      </w:r>
    </w:p>
    <w:p w14:paraId="610225F1" w14:textId="77777777" w:rsidR="00B342B3" w:rsidRPr="00B342B3" w:rsidRDefault="00B342B3" w:rsidP="00B342B3">
      <w:pPr>
        <w:rPr>
          <w:lang w:val="el-GR"/>
        </w:rPr>
      </w:pPr>
      <w:r w:rsidRPr="00B342B3">
        <w:rPr>
          <w:lang w:val="el-GR"/>
        </w:rPr>
        <w:t>Υποκατηγορία 4.3: κάμερα για υπολογιστή,</w:t>
      </w:r>
    </w:p>
    <w:p w14:paraId="2A7670A2" w14:textId="77777777" w:rsidR="00B342B3" w:rsidRPr="00B342B3" w:rsidRDefault="00B342B3" w:rsidP="00B342B3">
      <w:pPr>
        <w:rPr>
          <w:lang w:val="el-GR"/>
        </w:rPr>
      </w:pPr>
      <w:r w:rsidRPr="00B342B3">
        <w:rPr>
          <w:lang w:val="el-GR"/>
        </w:rPr>
        <w:t>Υποκατηγορία 4.4: ακουστικά για υπολογιστή (</w:t>
      </w:r>
      <w:r>
        <w:t>headset</w:t>
      </w:r>
      <w:r w:rsidRPr="00B342B3">
        <w:rPr>
          <w:lang w:val="el-GR"/>
        </w:rPr>
        <w:t>),</w:t>
      </w:r>
    </w:p>
    <w:p w14:paraId="1CCBC7C7" w14:textId="77777777" w:rsidR="00B342B3" w:rsidRPr="00B342B3" w:rsidRDefault="00B342B3" w:rsidP="00B342B3">
      <w:pPr>
        <w:rPr>
          <w:lang w:val="el-GR"/>
        </w:rPr>
      </w:pPr>
      <w:r w:rsidRPr="00B342B3">
        <w:rPr>
          <w:lang w:val="el-GR"/>
        </w:rPr>
        <w:t>Υποκατηγορία 4.5: Ηχεία για υπολογιστή,</w:t>
      </w:r>
    </w:p>
    <w:p w14:paraId="50BBD75D" w14:textId="77777777" w:rsidR="00B342B3" w:rsidRPr="00B342B3" w:rsidRDefault="00B342B3" w:rsidP="00B342B3">
      <w:pPr>
        <w:rPr>
          <w:lang w:val="el-GR"/>
        </w:rPr>
      </w:pPr>
      <w:r w:rsidRPr="00B342B3">
        <w:rPr>
          <w:lang w:val="el-GR"/>
        </w:rPr>
        <w:t>Υποκατηγορία 4.6: Πληκτρολόγιο για υπολογιστή</w:t>
      </w:r>
    </w:p>
    <w:p w14:paraId="5141DBDB" w14:textId="77777777" w:rsidR="00B342B3" w:rsidRPr="00B342B3" w:rsidRDefault="00B342B3" w:rsidP="00B342B3">
      <w:pPr>
        <w:rPr>
          <w:lang w:val="el-GR"/>
        </w:rPr>
      </w:pPr>
      <w:r w:rsidRPr="00B342B3">
        <w:rPr>
          <w:lang w:val="el-GR"/>
        </w:rPr>
        <w:t>Η κατηγορία εξοπλισμού 4, μπορεί να συνδυαστεί μόνο ως πρόσθετος εξοπλισμός της κατηγορίας 3</w:t>
      </w:r>
    </w:p>
    <w:p w14:paraId="669C4EED" w14:textId="77777777" w:rsidR="00B342B3" w:rsidRPr="00B342B3" w:rsidRDefault="00B342B3" w:rsidP="00B342B3">
      <w:pPr>
        <w:rPr>
          <w:lang w:val="el-GR"/>
        </w:rPr>
      </w:pPr>
    </w:p>
    <w:p w14:paraId="158CC94B" w14:textId="7BBB4686" w:rsidR="00B342B3" w:rsidRDefault="00B342B3" w:rsidP="00B342B3"/>
    <w:sectPr w:rsidR="00B342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0B111" w14:textId="77777777" w:rsidR="00411592" w:rsidRDefault="00411592" w:rsidP="00B342B3">
      <w:pPr>
        <w:spacing w:after="0" w:line="240" w:lineRule="auto"/>
      </w:pPr>
      <w:r>
        <w:separator/>
      </w:r>
    </w:p>
  </w:endnote>
  <w:endnote w:type="continuationSeparator" w:id="0">
    <w:p w14:paraId="2490BB96" w14:textId="77777777" w:rsidR="00411592" w:rsidRDefault="00411592" w:rsidP="00B3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696C2" w14:textId="77777777" w:rsidR="00411592" w:rsidRDefault="00411592" w:rsidP="00B342B3">
      <w:pPr>
        <w:spacing w:after="0" w:line="240" w:lineRule="auto"/>
      </w:pPr>
      <w:r>
        <w:separator/>
      </w:r>
    </w:p>
  </w:footnote>
  <w:footnote w:type="continuationSeparator" w:id="0">
    <w:p w14:paraId="58890F69" w14:textId="77777777" w:rsidR="00411592" w:rsidRDefault="00411592" w:rsidP="00B342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B3"/>
    <w:rsid w:val="00411592"/>
    <w:rsid w:val="00B34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889CD"/>
  <w15:chartTrackingRefBased/>
  <w15:docId w15:val="{C84412F7-EDDE-49FE-B186-A68532EF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2B3"/>
  </w:style>
  <w:style w:type="paragraph" w:styleId="Footer">
    <w:name w:val="footer"/>
    <w:basedOn w:val="Normal"/>
    <w:link w:val="FooterChar"/>
    <w:uiPriority w:val="99"/>
    <w:unhideWhenUsed/>
    <w:rsid w:val="00B34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DIEF</dc:creator>
  <cp:keywords/>
  <dc:description/>
  <cp:lastModifiedBy>DIEF</cp:lastModifiedBy>
  <cp:revision>1</cp:revision>
  <dcterms:created xsi:type="dcterms:W3CDTF">2021-04-07T10:20:00Z</dcterms:created>
  <dcterms:modified xsi:type="dcterms:W3CDTF">2021-04-07T10:22:00Z</dcterms:modified>
</cp:coreProperties>
</file>